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2EA" w:rsidRPr="00EE4498" w:rsidRDefault="004F22EA" w:rsidP="000759C9">
      <w:pPr>
        <w:pStyle w:val="1"/>
        <w:spacing w:before="0" w:after="0"/>
        <w:ind w:left="4956" w:firstLine="708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ПРИЛОЖЕНИЕ  1</w:t>
      </w:r>
    </w:p>
    <w:p w:rsidR="004F22EA" w:rsidRPr="00EE4498" w:rsidRDefault="004F22EA" w:rsidP="000759C9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:rsidR="004F22EA" w:rsidRPr="00EE4498" w:rsidRDefault="004F22EA" w:rsidP="000759C9">
      <w:pPr>
        <w:pStyle w:val="1"/>
        <w:spacing w:before="0" w:after="0"/>
        <w:ind w:left="567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к приказу комитета </w:t>
      </w:r>
    </w:p>
    <w:p w:rsidR="004F22EA" w:rsidRPr="00EE4498" w:rsidRDefault="004F22EA" w:rsidP="000759C9">
      <w:pPr>
        <w:pStyle w:val="1"/>
        <w:spacing w:before="0" w:after="0"/>
        <w:ind w:left="567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здравоохранения</w:t>
      </w:r>
    </w:p>
    <w:p w:rsidR="004F22EA" w:rsidRPr="00EE4498" w:rsidRDefault="004F22EA" w:rsidP="000759C9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  <w:t>Волгоградской области</w:t>
      </w:r>
    </w:p>
    <w:p w:rsidR="004F22EA" w:rsidRPr="00EE4498" w:rsidRDefault="004F22EA" w:rsidP="000759C9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="00274572"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="00D026BD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  <w:t>от___________№_________</w:t>
      </w:r>
    </w:p>
    <w:p w:rsidR="004F22EA" w:rsidRPr="00EE4498" w:rsidRDefault="004F22EA" w:rsidP="000759C9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:rsidR="004F22EA" w:rsidRPr="00EE4498" w:rsidRDefault="004F22EA" w:rsidP="000759C9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:rsidR="004F22EA" w:rsidRPr="00EE4498" w:rsidRDefault="004F22EA" w:rsidP="000759C9">
      <w:pPr>
        <w:pStyle w:val="1"/>
        <w:spacing w:before="0" w:after="0"/>
        <w:ind w:left="4956" w:firstLine="708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EE4498">
        <w:rPr>
          <w:rFonts w:ascii="Times New Roman" w:eastAsia="Arial CYR" w:hAnsi="Times New Roman"/>
          <w:sz w:val="28"/>
          <w:szCs w:val="28"/>
          <w:lang w:val="ru-RU"/>
        </w:rPr>
        <w:t>"</w:t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ПРИЛОЖЕНИЕ  2</w:t>
      </w:r>
    </w:p>
    <w:p w:rsidR="004F22EA" w:rsidRPr="00EE4498" w:rsidRDefault="004F22EA" w:rsidP="00C16341">
      <w:pPr>
        <w:spacing w:after="0" w:line="240" w:lineRule="auto"/>
        <w:rPr>
          <w:sz w:val="28"/>
          <w:szCs w:val="28"/>
          <w:lang w:eastAsia="ru-RU"/>
        </w:rPr>
      </w:pPr>
    </w:p>
    <w:p w:rsidR="004F22EA" w:rsidRPr="00EE4498" w:rsidRDefault="004F22EA" w:rsidP="00C16341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  <w:t xml:space="preserve">к приказу министерства </w:t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D026BD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здравоохранения</w:t>
      </w:r>
    </w:p>
    <w:p w:rsidR="004F22EA" w:rsidRPr="00EE4498" w:rsidRDefault="004F22EA" w:rsidP="000759C9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  <w:t>Волгоградской области</w:t>
      </w:r>
    </w:p>
    <w:p w:rsidR="004F22EA" w:rsidRPr="00EE4498" w:rsidRDefault="004F22EA" w:rsidP="000759C9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  <w:t>от 30 декабря 2014</w:t>
      </w:r>
      <w:r w:rsidR="004B10A1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 xml:space="preserve"> </w:t>
      </w:r>
      <w:r w:rsidRPr="00EE4498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>г. № 3493</w:t>
      </w:r>
    </w:p>
    <w:p w:rsidR="00330F33" w:rsidRPr="00EE4498" w:rsidRDefault="00330F33" w:rsidP="000759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22EA" w:rsidRPr="00EE4498" w:rsidRDefault="004F22EA" w:rsidP="00330F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5F36" w:rsidRPr="00EE4498" w:rsidRDefault="004F22EA" w:rsidP="00330F3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1496"/>
      <w:bookmarkEnd w:id="0"/>
      <w:r w:rsidRPr="00EE4498">
        <w:rPr>
          <w:rFonts w:ascii="Times New Roman" w:hAnsi="Times New Roman" w:cs="Times New Roman"/>
          <w:b w:val="0"/>
          <w:sz w:val="28"/>
          <w:szCs w:val="28"/>
        </w:rPr>
        <w:t>Распределение медицинских и фармацевтических организаций</w:t>
      </w:r>
      <w:r w:rsidR="00D05F36" w:rsidRPr="00EE44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E4498">
        <w:rPr>
          <w:rFonts w:ascii="Times New Roman" w:hAnsi="Times New Roman" w:cs="Times New Roman"/>
          <w:b w:val="0"/>
          <w:sz w:val="28"/>
          <w:szCs w:val="28"/>
        </w:rPr>
        <w:t xml:space="preserve">по группам </w:t>
      </w:r>
      <w:r w:rsidR="009A0E4E">
        <w:rPr>
          <w:rFonts w:ascii="Times New Roman" w:hAnsi="Times New Roman" w:cs="Times New Roman"/>
          <w:b w:val="0"/>
          <w:sz w:val="28"/>
          <w:szCs w:val="28"/>
        </w:rPr>
        <w:br/>
      </w:r>
      <w:r w:rsidRPr="00EE4498">
        <w:rPr>
          <w:rFonts w:ascii="Times New Roman" w:hAnsi="Times New Roman" w:cs="Times New Roman"/>
          <w:b w:val="0"/>
          <w:sz w:val="28"/>
          <w:szCs w:val="28"/>
        </w:rPr>
        <w:t>для расчета показателей качества и критериев</w:t>
      </w:r>
      <w:r w:rsidR="00D05F36" w:rsidRPr="00EE44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E4498">
        <w:rPr>
          <w:rFonts w:ascii="Times New Roman" w:hAnsi="Times New Roman" w:cs="Times New Roman"/>
          <w:b w:val="0"/>
          <w:sz w:val="28"/>
          <w:szCs w:val="28"/>
        </w:rPr>
        <w:t>для оценки эффективности деятельности медицинских</w:t>
      </w:r>
      <w:r w:rsidR="00D05F36" w:rsidRPr="00EE4498">
        <w:rPr>
          <w:rFonts w:ascii="Times New Roman" w:hAnsi="Times New Roman" w:cs="Times New Roman"/>
          <w:b w:val="0"/>
          <w:sz w:val="28"/>
          <w:szCs w:val="28"/>
        </w:rPr>
        <w:t xml:space="preserve"> и фармацевтических организаций</w:t>
      </w:r>
    </w:p>
    <w:p w:rsidR="00330F33" w:rsidRPr="00EE4498" w:rsidRDefault="004F22EA" w:rsidP="00330F3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E4498">
        <w:rPr>
          <w:rFonts w:ascii="Times New Roman" w:hAnsi="Times New Roman" w:cs="Times New Roman"/>
          <w:b w:val="0"/>
          <w:sz w:val="28"/>
          <w:szCs w:val="28"/>
        </w:rPr>
        <w:t>и их руководителей</w:t>
      </w:r>
    </w:p>
    <w:p w:rsidR="00330F33" w:rsidRPr="00EE4498" w:rsidRDefault="00330F33" w:rsidP="004F22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1. Медицинские организации, для которых не устанавливаются дополнительные показатели: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1.1. ГУЗ "Консультативно-диагностическая поликлиника № 2",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1.2. ГАУЗ "Медицинский центр".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 Медицинские и фармацевтические организации, для которых устанавливаются дополнительные показатели: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2.1. Стационарные медицинские организации, не имеющие в своем составе амбулаторно-поликлинических подразделений или имеющие в своем составе амбулаторно-поликлинические подразделения без территориального прикрепления (без учреждений родовспоможения):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2.1.1. ГБУЗ "Волгоградская областная клиническая больница № 1", Волгоград,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2.1.2. ГБУЗ "Волгоградская областная детская клиническая больница",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2.1.3. ГУЗ "Городская клиническая больница № 1",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2.1.4. ГУЗ "Клиническая больница № 4",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2.1.5. ГУЗ "Клиническая больница № 12",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2.1.6. ГУЗ "Детская клиническая больница № 8",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2.1.7. ГУЗ "Городская клиническая больница скорой медицинской помощи № 25",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2.1.8. ГБУЗ "Волгоградский областной клинический госпиталь ветеранов войн", Волгоград,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2.1.9. ГБУЗ "Волгоградский областной уронефрологический центр",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lastRenderedPageBreak/>
        <w:t>2.1.10. ГБУЗ "Волгоградский областной клинический кардиологический центр", Волгоград,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2.1.11. ГБУЗ "Волгоградский областной клинический кожно-венерологический диспансер",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2.1.12. ГБУЗ "Волгоградская областная клиническая инфекционная больница № 1", Волгоград,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2.1.13. ГБУЗ "</w:t>
      </w:r>
      <w:proofErr w:type="gramStart"/>
      <w:r w:rsidRPr="00EE4498">
        <w:rPr>
          <w:rFonts w:ascii="Times New Roman" w:hAnsi="Times New Roman" w:cs="Times New Roman"/>
          <w:sz w:val="28"/>
          <w:szCs w:val="28"/>
        </w:rPr>
        <w:t>Волгоградская</w:t>
      </w:r>
      <w:proofErr w:type="gramEnd"/>
      <w:r w:rsidRPr="00EE4498">
        <w:rPr>
          <w:rFonts w:ascii="Times New Roman" w:hAnsi="Times New Roman" w:cs="Times New Roman"/>
          <w:sz w:val="28"/>
          <w:szCs w:val="28"/>
        </w:rPr>
        <w:t xml:space="preserve"> областная инфекционная больница № 2", </w:t>
      </w:r>
      <w:r w:rsidR="005101B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E4498">
        <w:rPr>
          <w:rFonts w:ascii="Times New Roman" w:hAnsi="Times New Roman" w:cs="Times New Roman"/>
          <w:sz w:val="28"/>
          <w:szCs w:val="28"/>
        </w:rPr>
        <w:t>г. Волжский,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2.1.1</w:t>
      </w:r>
      <w:r w:rsidR="0049306F" w:rsidRPr="00EE4498">
        <w:rPr>
          <w:rFonts w:ascii="Times New Roman" w:hAnsi="Times New Roman" w:cs="Times New Roman"/>
          <w:sz w:val="28"/>
          <w:szCs w:val="28"/>
        </w:rPr>
        <w:t>4</w:t>
      </w:r>
      <w:r w:rsidRPr="00EE4498">
        <w:rPr>
          <w:rFonts w:ascii="Times New Roman" w:hAnsi="Times New Roman" w:cs="Times New Roman"/>
          <w:sz w:val="28"/>
          <w:szCs w:val="28"/>
        </w:rPr>
        <w:t>. ГБУЗ "Волгоградский областной клинический хоспис", Волгоград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2.1.1</w:t>
      </w:r>
      <w:r w:rsidR="0049306F" w:rsidRPr="00EE4498">
        <w:rPr>
          <w:rFonts w:ascii="Times New Roman" w:hAnsi="Times New Roman" w:cs="Times New Roman"/>
          <w:sz w:val="28"/>
          <w:szCs w:val="28"/>
        </w:rPr>
        <w:t>5</w:t>
      </w:r>
      <w:r w:rsidRPr="00EE4498">
        <w:rPr>
          <w:rFonts w:ascii="Times New Roman" w:hAnsi="Times New Roman" w:cs="Times New Roman"/>
          <w:sz w:val="28"/>
          <w:szCs w:val="28"/>
        </w:rPr>
        <w:t>. ГБУЗ "Волгоградская областная клиническая больница № 3", Волгоград.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2.2. Стационарные медицинские организации, имеющие в своем составе подразделения родовспоможения: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2.2.1. ГБУЗ "Волгоградский областной клинический перинатальный центр №</w:t>
      </w:r>
      <w:r w:rsidR="004C78C2" w:rsidRPr="00EE4498">
        <w:rPr>
          <w:rFonts w:ascii="Times New Roman" w:hAnsi="Times New Roman" w:cs="Times New Roman"/>
          <w:sz w:val="28"/>
          <w:szCs w:val="28"/>
        </w:rPr>
        <w:t xml:space="preserve"> 1 им. Л.И. Ушаковой", г.</w:t>
      </w:r>
      <w:r w:rsidRPr="00EE4498">
        <w:rPr>
          <w:rFonts w:ascii="Times New Roman" w:hAnsi="Times New Roman" w:cs="Times New Roman"/>
          <w:sz w:val="28"/>
          <w:szCs w:val="28"/>
        </w:rPr>
        <w:t>Волжский,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2.2.2. ГБУЗ "Волгоградский областной клинический перинатальный центр № 2", Волгоград,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6A56">
        <w:rPr>
          <w:rFonts w:ascii="Times New Roman" w:hAnsi="Times New Roman" w:cs="Times New Roman"/>
          <w:sz w:val="28"/>
          <w:szCs w:val="28"/>
        </w:rPr>
        <w:t>2.2.</w:t>
      </w:r>
      <w:r w:rsidR="009F1945" w:rsidRPr="00016A56">
        <w:rPr>
          <w:rFonts w:ascii="Times New Roman" w:hAnsi="Times New Roman" w:cs="Times New Roman"/>
          <w:sz w:val="28"/>
          <w:szCs w:val="28"/>
        </w:rPr>
        <w:t>3</w:t>
      </w:r>
      <w:r w:rsidRPr="00016A56">
        <w:rPr>
          <w:rFonts w:ascii="Times New Roman" w:hAnsi="Times New Roman" w:cs="Times New Roman"/>
          <w:sz w:val="28"/>
          <w:szCs w:val="28"/>
        </w:rPr>
        <w:t>.</w:t>
      </w:r>
      <w:r w:rsidRPr="00EE4498">
        <w:rPr>
          <w:rFonts w:ascii="Times New Roman" w:hAnsi="Times New Roman" w:cs="Times New Roman"/>
          <w:sz w:val="28"/>
          <w:szCs w:val="28"/>
        </w:rPr>
        <w:t xml:space="preserve"> ГУЗ "Клинический родильный дом № 2",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2.2.</w:t>
      </w:r>
      <w:r w:rsidR="009F1945">
        <w:rPr>
          <w:rFonts w:ascii="Times New Roman" w:hAnsi="Times New Roman" w:cs="Times New Roman"/>
          <w:sz w:val="28"/>
          <w:szCs w:val="28"/>
        </w:rPr>
        <w:t>4</w:t>
      </w:r>
      <w:r w:rsidRPr="00EE4498">
        <w:rPr>
          <w:rFonts w:ascii="Times New Roman" w:hAnsi="Times New Roman" w:cs="Times New Roman"/>
          <w:sz w:val="28"/>
          <w:szCs w:val="28"/>
        </w:rPr>
        <w:t>. ГУЗ "Родильный дом № 4",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2.2.</w:t>
      </w:r>
      <w:r w:rsidR="009F1945">
        <w:rPr>
          <w:rFonts w:ascii="Times New Roman" w:hAnsi="Times New Roman" w:cs="Times New Roman"/>
          <w:sz w:val="28"/>
          <w:szCs w:val="28"/>
        </w:rPr>
        <w:t>5</w:t>
      </w:r>
      <w:r w:rsidRPr="00EE4498">
        <w:rPr>
          <w:rFonts w:ascii="Times New Roman" w:hAnsi="Times New Roman" w:cs="Times New Roman"/>
          <w:sz w:val="28"/>
          <w:szCs w:val="28"/>
        </w:rPr>
        <w:t>. ГУЗ "Клиническая больница № 5".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2.3. Поликлиники для взрослого населения: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2.3.1. ГУЗ "Клиническая поликлиника № 1",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2.3.2. ГУЗ "Поликлиника № 2",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2.3.3. ГАУЗ "Клиническая поликлиника № 3",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2.3.4. ГУЗ "Поликлиника № 4",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2.3.5. ГУЗ "Поликлиника № 5",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2.3.</w:t>
      </w:r>
      <w:r w:rsidR="0041618B">
        <w:rPr>
          <w:rFonts w:ascii="Times New Roman" w:hAnsi="Times New Roman" w:cs="Times New Roman"/>
          <w:sz w:val="28"/>
          <w:szCs w:val="28"/>
        </w:rPr>
        <w:t>6</w:t>
      </w:r>
      <w:r w:rsidRPr="00EE4498">
        <w:rPr>
          <w:rFonts w:ascii="Times New Roman" w:hAnsi="Times New Roman" w:cs="Times New Roman"/>
          <w:sz w:val="28"/>
          <w:szCs w:val="28"/>
        </w:rPr>
        <w:t>. ГБУЗ "Городская поликлиника № 5".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2.4. Поликлиники для детского населения: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2.4.1. ГУЗ "Детская поликлиника № 1",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2.4.2. ГУЗ "Детская поликлиника № 3",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2.4.3. ГУЗ "Детская поликлиника № 6",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2.4.4. ГУЗ "Детская клиническая поликлиника № 15",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2.4.5. ГУЗ "Детская поликлиника № 16",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2.4.6. ГУЗ "Детская клиническая поликлиника № 31",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2.4.7. ГБУЗ "Городская детская поликлиника № 2".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2.5. Поликлиники для взрослого и детского населения: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2.5.1. ГУЗ "Клиническая поликлиника № 28",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2.5.</w:t>
      </w:r>
      <w:r w:rsidR="00082E39" w:rsidRPr="00EE4498">
        <w:rPr>
          <w:rFonts w:ascii="Times New Roman" w:hAnsi="Times New Roman" w:cs="Times New Roman"/>
          <w:sz w:val="28"/>
          <w:szCs w:val="28"/>
        </w:rPr>
        <w:t>2</w:t>
      </w:r>
      <w:r w:rsidRPr="00EE4498">
        <w:rPr>
          <w:rFonts w:ascii="Times New Roman" w:hAnsi="Times New Roman" w:cs="Times New Roman"/>
          <w:sz w:val="28"/>
          <w:szCs w:val="28"/>
        </w:rPr>
        <w:t>. ГУЗ "Поликлиника № 30".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2E39" w:rsidRPr="00EE4498" w:rsidRDefault="00082E39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lastRenderedPageBreak/>
        <w:t>2.6. Центральные районные больницы (далее - ЦРБ):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2.6.1. ГБУЗ "ЦРБ Алексеевского муниципального района",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2.6.2. ГБУЗ "Быковская ЦРБ",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2.6.3. ГБУЗ "Городищенская ЦРБ",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2.6.4. ГБУЗ "</w:t>
      </w:r>
      <w:proofErr w:type="spellStart"/>
      <w:r w:rsidRPr="00EE4498">
        <w:rPr>
          <w:rFonts w:ascii="Times New Roman" w:hAnsi="Times New Roman" w:cs="Times New Roman"/>
          <w:sz w:val="28"/>
          <w:szCs w:val="28"/>
        </w:rPr>
        <w:t>Даниловская</w:t>
      </w:r>
      <w:proofErr w:type="spellEnd"/>
      <w:r w:rsidRPr="00EE4498">
        <w:rPr>
          <w:rFonts w:ascii="Times New Roman" w:hAnsi="Times New Roman" w:cs="Times New Roman"/>
          <w:sz w:val="28"/>
          <w:szCs w:val="28"/>
        </w:rPr>
        <w:t xml:space="preserve"> ЦРБ",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2.6.5. ГБУЗ "ЦРБ Дубовского муниципального района",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2.6.6. ГБУЗ Еланская ЦРБ Волгоградской области,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2.6.7. ГУЗ "Жирновская ЦРБ",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2.6.8. ГБУЗ "Иловлинская ЦРБ",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2.6.9. ГБУЗ "Калачевская ЦРБ",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2.6.10. ГБУЗ "Киквидзенская ЦРБ",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2.6.11. ГБУЗ "ЦРБ Клетского муниципального района Волгоградской области",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2.6.12. ГБУЗ "Котельниковская ЦРБ",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2.6.13. ГБУЗ "ЦРБ" Котовского муниципального района,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2.6.14. ГБУЗ "Кумылженская ЦРБ",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2.6.15. ГБУЗ "Ленинская ЦРБ",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2.6.16. ГБУЗ "Нехаевская ЦРБ",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2.6.17. ГБУЗ "Николаевская ЦРБ",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2.6.18. ГБУЗ "Новоаннинская ЦРБ",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2.6.19. ГБУЗ "Новониколаевская ЦРБ",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2.6.20. ГБУЗ "Октябрьская ЦРБ",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2.6.21. ГБУЗ "ЦРБ Ольховского муниципального района",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2.6.22. ГБУЗ "Палласовская ЦРБ",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2.6.23. ГБУ Руднянского муниципального района Волгоградской области "ЦРБ Руднянского муниципального района",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2.6.24. ГБУЗ "</w:t>
      </w:r>
      <w:proofErr w:type="spellStart"/>
      <w:r w:rsidRPr="00EE4498">
        <w:rPr>
          <w:rFonts w:ascii="Times New Roman" w:hAnsi="Times New Roman" w:cs="Times New Roman"/>
          <w:sz w:val="28"/>
          <w:szCs w:val="28"/>
        </w:rPr>
        <w:t>Светлоярская</w:t>
      </w:r>
      <w:proofErr w:type="spellEnd"/>
      <w:r w:rsidRPr="00EE4498">
        <w:rPr>
          <w:rFonts w:ascii="Times New Roman" w:hAnsi="Times New Roman" w:cs="Times New Roman"/>
          <w:sz w:val="28"/>
          <w:szCs w:val="28"/>
        </w:rPr>
        <w:t xml:space="preserve"> ЦРБ" </w:t>
      </w:r>
      <w:proofErr w:type="spellStart"/>
      <w:r w:rsidRPr="00EE4498">
        <w:rPr>
          <w:rFonts w:ascii="Times New Roman" w:hAnsi="Times New Roman" w:cs="Times New Roman"/>
          <w:sz w:val="28"/>
          <w:szCs w:val="28"/>
        </w:rPr>
        <w:t>Светлоярского</w:t>
      </w:r>
      <w:proofErr w:type="spellEnd"/>
      <w:r w:rsidRPr="00EE4498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2.6.25. ГБУЗ "Серафимовичская ЦРБ",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2.6.26. ГБУЗ "Среднеахтубинская ЦРБ",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2.6.27. ГБУЗ "Старополтавская ЦРБ",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2.6.28. ГБУЗ "ЦРБ Суровикинского муниципального района", Волгоградская область, город Суровикино,</w:t>
      </w:r>
    </w:p>
    <w:p w:rsidR="00330F33" w:rsidRPr="00EE4498" w:rsidRDefault="00832BDF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 xml:space="preserve">2.6.29. ГБУЗ </w:t>
      </w:r>
      <w:r w:rsidR="00330F33" w:rsidRPr="00EE4498">
        <w:rPr>
          <w:rFonts w:ascii="Times New Roman" w:hAnsi="Times New Roman" w:cs="Times New Roman"/>
          <w:sz w:val="28"/>
          <w:szCs w:val="28"/>
        </w:rPr>
        <w:t xml:space="preserve">Урюпинская ЦРБ имени В.Ф. </w:t>
      </w:r>
      <w:proofErr w:type="spellStart"/>
      <w:r w:rsidR="00330F33" w:rsidRPr="00EE4498">
        <w:rPr>
          <w:rFonts w:ascii="Times New Roman" w:hAnsi="Times New Roman" w:cs="Times New Roman"/>
          <w:sz w:val="28"/>
          <w:szCs w:val="28"/>
        </w:rPr>
        <w:t>Жогова</w:t>
      </w:r>
      <w:proofErr w:type="spellEnd"/>
      <w:r w:rsidR="00330F33" w:rsidRPr="00EE4498">
        <w:rPr>
          <w:rFonts w:ascii="Times New Roman" w:hAnsi="Times New Roman" w:cs="Times New Roman"/>
          <w:sz w:val="28"/>
          <w:szCs w:val="28"/>
        </w:rPr>
        <w:t>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2.6.30. ГБУЗ "Фроловская ЦРБ",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2.6.31. ГБУЗ "Чернышковская ЦРБ".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2.7. Медицинские организации, имеющие в своем составе поликлинику</w:t>
      </w:r>
      <w:r w:rsidR="005101B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E4498">
        <w:rPr>
          <w:rFonts w:ascii="Times New Roman" w:hAnsi="Times New Roman" w:cs="Times New Roman"/>
          <w:sz w:val="28"/>
          <w:szCs w:val="28"/>
        </w:rPr>
        <w:t xml:space="preserve"> с прикрепленным взрослым населением: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2.7.1. ГУЗ "Клиническая больница № 11",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2.7.2. ГУЗ "Больница № 16",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2.7.3. ГУЗ "Больница № 22",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2.7.4. ГБУЗ "Городская клиническая больница №</w:t>
      </w:r>
      <w:r w:rsidR="00B65733" w:rsidRPr="00EE4498">
        <w:rPr>
          <w:rFonts w:ascii="Times New Roman" w:hAnsi="Times New Roman" w:cs="Times New Roman"/>
          <w:sz w:val="28"/>
          <w:szCs w:val="28"/>
        </w:rPr>
        <w:t xml:space="preserve"> 1 им. С.З.</w:t>
      </w:r>
      <w:r w:rsidRPr="00EE4498">
        <w:rPr>
          <w:rFonts w:ascii="Times New Roman" w:hAnsi="Times New Roman" w:cs="Times New Roman"/>
          <w:sz w:val="28"/>
          <w:szCs w:val="28"/>
        </w:rPr>
        <w:t>Фишера",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2.7.5. ГБУЗ "Городская больница № 2",</w:t>
      </w:r>
    </w:p>
    <w:p w:rsidR="00330F33" w:rsidRPr="00EE4498" w:rsidRDefault="00B657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lastRenderedPageBreak/>
        <w:t>2.7.6. ГБУЗ г.</w:t>
      </w:r>
      <w:r w:rsidR="00330F33" w:rsidRPr="00EE4498">
        <w:rPr>
          <w:rFonts w:ascii="Times New Roman" w:hAnsi="Times New Roman" w:cs="Times New Roman"/>
          <w:sz w:val="28"/>
          <w:szCs w:val="28"/>
        </w:rPr>
        <w:t>Камышина "Городская больница № 1",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E4498">
        <w:rPr>
          <w:rFonts w:ascii="Times New Roman" w:hAnsi="Times New Roman" w:cs="Times New Roman"/>
          <w:spacing w:val="-6"/>
          <w:sz w:val="28"/>
          <w:szCs w:val="28"/>
        </w:rPr>
        <w:t>2.7.7. ГУЗ "Клиническая больница скорой медицинской помощи №</w:t>
      </w:r>
      <w:r w:rsidR="00B65733" w:rsidRPr="00EE4498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EE4498">
        <w:rPr>
          <w:rFonts w:ascii="Times New Roman" w:hAnsi="Times New Roman" w:cs="Times New Roman"/>
          <w:spacing w:val="-6"/>
          <w:sz w:val="28"/>
          <w:szCs w:val="28"/>
        </w:rPr>
        <w:t>15".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2.8. Медицинские организации, имеющие в своем составе поликлинику</w:t>
      </w:r>
      <w:r w:rsidR="005101BD">
        <w:rPr>
          <w:rFonts w:ascii="Times New Roman" w:hAnsi="Times New Roman" w:cs="Times New Roman"/>
          <w:sz w:val="28"/>
          <w:szCs w:val="28"/>
        </w:rPr>
        <w:t xml:space="preserve"> </w:t>
      </w:r>
      <w:r w:rsidRPr="00EE4498">
        <w:rPr>
          <w:rFonts w:ascii="Times New Roman" w:hAnsi="Times New Roman" w:cs="Times New Roman"/>
          <w:sz w:val="28"/>
          <w:szCs w:val="28"/>
        </w:rPr>
        <w:t xml:space="preserve"> </w:t>
      </w:r>
      <w:r w:rsidR="005101B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E4498">
        <w:rPr>
          <w:rFonts w:ascii="Times New Roman" w:hAnsi="Times New Roman" w:cs="Times New Roman"/>
          <w:sz w:val="28"/>
          <w:szCs w:val="28"/>
        </w:rPr>
        <w:t>с прикрепленным детским населением: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2.8.1. ГБУЗ "Городская детская больница",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2.8.2. ГБУЗ "Камышинская детская городская больница",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2.8.3. ГБУЗ "Михайловская городская детская больница",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2.8.4. ГУЗ "Детская больница № 1".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 xml:space="preserve">2.9. Медицинские организации, имеющие в своем составе поликлинику </w:t>
      </w:r>
      <w:r w:rsidR="005101B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E4498">
        <w:rPr>
          <w:rFonts w:ascii="Times New Roman" w:hAnsi="Times New Roman" w:cs="Times New Roman"/>
          <w:sz w:val="28"/>
          <w:szCs w:val="28"/>
        </w:rPr>
        <w:t>с прикрепленным взрослым населением и подразделения родовспоможения: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2.9.1. ГБУЗ "Центральная городская больница г.Камышина",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2.9.2. ГУЗ "Клиническая больница скорой медицинской помощи № 7",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2.9.3. ГБУЗ "Городская клиническая больница № 3",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2.9.4. ГБУЗ "Михайловская ЦРБ".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2.10. Онкологические диспансеры: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2.10.1. ГБУЗ "Волгоградский областной клинический онкологический диспансер".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2.11. Медицинские организации наркологического профиля: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2.11.1. ГБУЗ "Волгоградский областной клинический наркологический диспансер".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2.12. Медицинские организации, оказывающие психиатрическую помощь: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2.12.1. ГБУЗ "Волгоградская областная психиатрическая больница №</w:t>
      </w:r>
      <w:r w:rsidR="006F1143" w:rsidRPr="00EE4498">
        <w:rPr>
          <w:rFonts w:ascii="Times New Roman" w:hAnsi="Times New Roman" w:cs="Times New Roman"/>
          <w:sz w:val="28"/>
          <w:szCs w:val="28"/>
        </w:rPr>
        <w:t> 1", Калачевский район, ст.</w:t>
      </w:r>
      <w:r w:rsidRPr="00EE4498">
        <w:rPr>
          <w:rFonts w:ascii="Times New Roman" w:hAnsi="Times New Roman" w:cs="Times New Roman"/>
          <w:sz w:val="28"/>
          <w:szCs w:val="28"/>
        </w:rPr>
        <w:t>Ложки,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2.12.2. ГБУЗ "Волгоградская областная клиническая психиатрическая больница № 2",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2.12.3. ГБУЗ "Волгоградская областная детская клиническая психиатрическая больница" (Центр психического здоровья детей и подростков).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2.13. Противотуберкулезные диспансеры: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2.13.1 ГБУЗ "Волгоградский областной клинический противотуберкулезный диспансер".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2.14. Стоматологические поликлиники: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2.14.1. ГАУЗ "Волгоградская областная клиническая стоматологическая поликлиника", Волгоград,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2.14.2. ГАУЗ "Клиническая стоматологическая поликлиника № 3",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2.14.3. ГАУЗ "Стоматологическая поликлиника № 7",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2.14.4. ГАУЗ "Стоматологическая поликлиника № 8",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2.14.5. ГАУЗ "Стоматологическая поликлиника № 9",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lastRenderedPageBreak/>
        <w:t>2.14.</w:t>
      </w:r>
      <w:r w:rsidR="00521CBA">
        <w:rPr>
          <w:rFonts w:ascii="Times New Roman" w:hAnsi="Times New Roman" w:cs="Times New Roman"/>
          <w:sz w:val="28"/>
          <w:szCs w:val="28"/>
        </w:rPr>
        <w:t>6</w:t>
      </w:r>
      <w:r w:rsidRPr="00EE4498">
        <w:rPr>
          <w:rFonts w:ascii="Times New Roman" w:hAnsi="Times New Roman" w:cs="Times New Roman"/>
          <w:sz w:val="28"/>
          <w:szCs w:val="28"/>
        </w:rPr>
        <w:t>. ГАУЗ "Стоматологическая поликлиника № 11",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2.14.</w:t>
      </w:r>
      <w:r w:rsidR="00521CBA">
        <w:rPr>
          <w:rFonts w:ascii="Times New Roman" w:hAnsi="Times New Roman" w:cs="Times New Roman"/>
          <w:sz w:val="28"/>
          <w:szCs w:val="28"/>
        </w:rPr>
        <w:t>7</w:t>
      </w:r>
      <w:r w:rsidRPr="00EE4498">
        <w:rPr>
          <w:rFonts w:ascii="Times New Roman" w:hAnsi="Times New Roman" w:cs="Times New Roman"/>
          <w:sz w:val="28"/>
          <w:szCs w:val="28"/>
        </w:rPr>
        <w:t>. ГАУЗ "Клиническая стоматологическая поликлиника № 12",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2.14.</w:t>
      </w:r>
      <w:r w:rsidR="00521CBA">
        <w:rPr>
          <w:rFonts w:ascii="Times New Roman" w:hAnsi="Times New Roman" w:cs="Times New Roman"/>
          <w:sz w:val="28"/>
          <w:szCs w:val="28"/>
        </w:rPr>
        <w:t>8</w:t>
      </w:r>
      <w:r w:rsidRPr="00EE4498">
        <w:rPr>
          <w:rFonts w:ascii="Times New Roman" w:hAnsi="Times New Roman" w:cs="Times New Roman"/>
          <w:sz w:val="28"/>
          <w:szCs w:val="28"/>
        </w:rPr>
        <w:t>. ГАУЗ "Волжская городская стоматологическая поликлиника",</w:t>
      </w:r>
    </w:p>
    <w:p w:rsidR="00330F33" w:rsidRPr="00EE4498" w:rsidRDefault="00804ACE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2.14.</w:t>
      </w:r>
      <w:r w:rsidR="00521CBA">
        <w:rPr>
          <w:rFonts w:ascii="Times New Roman" w:hAnsi="Times New Roman" w:cs="Times New Roman"/>
          <w:sz w:val="28"/>
          <w:szCs w:val="28"/>
        </w:rPr>
        <w:t>9</w:t>
      </w:r>
      <w:r w:rsidRPr="00EE4498">
        <w:rPr>
          <w:rFonts w:ascii="Times New Roman" w:hAnsi="Times New Roman" w:cs="Times New Roman"/>
          <w:sz w:val="28"/>
          <w:szCs w:val="28"/>
        </w:rPr>
        <w:t>. ГАУЗ г.</w:t>
      </w:r>
      <w:r w:rsidR="00330F33" w:rsidRPr="00EE4498">
        <w:rPr>
          <w:rFonts w:ascii="Times New Roman" w:hAnsi="Times New Roman" w:cs="Times New Roman"/>
          <w:sz w:val="28"/>
          <w:szCs w:val="28"/>
        </w:rPr>
        <w:t>Камышина "Стоматологическая поликлиника № 1",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2.14.1</w:t>
      </w:r>
      <w:r w:rsidR="00521CBA">
        <w:rPr>
          <w:rFonts w:ascii="Times New Roman" w:hAnsi="Times New Roman" w:cs="Times New Roman"/>
          <w:sz w:val="28"/>
          <w:szCs w:val="28"/>
        </w:rPr>
        <w:t>0</w:t>
      </w:r>
      <w:r w:rsidRPr="00EE4498">
        <w:rPr>
          <w:rFonts w:ascii="Times New Roman" w:hAnsi="Times New Roman" w:cs="Times New Roman"/>
          <w:sz w:val="28"/>
          <w:szCs w:val="28"/>
        </w:rPr>
        <w:t>. ГАУЗ "Жирновская стоматологическая поликлиника",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2.14.1</w:t>
      </w:r>
      <w:r w:rsidR="00521CBA">
        <w:rPr>
          <w:rFonts w:ascii="Times New Roman" w:hAnsi="Times New Roman" w:cs="Times New Roman"/>
          <w:sz w:val="28"/>
          <w:szCs w:val="28"/>
        </w:rPr>
        <w:t>1</w:t>
      </w:r>
      <w:r w:rsidRPr="00EE4498">
        <w:rPr>
          <w:rFonts w:ascii="Times New Roman" w:hAnsi="Times New Roman" w:cs="Times New Roman"/>
          <w:sz w:val="28"/>
          <w:szCs w:val="28"/>
        </w:rPr>
        <w:t>. ГАУЗ "Котовская стоматологическая поликлиника",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2.14.1</w:t>
      </w:r>
      <w:r w:rsidR="00521CBA">
        <w:rPr>
          <w:rFonts w:ascii="Times New Roman" w:hAnsi="Times New Roman" w:cs="Times New Roman"/>
          <w:sz w:val="28"/>
          <w:szCs w:val="28"/>
        </w:rPr>
        <w:t>2</w:t>
      </w:r>
      <w:r w:rsidRPr="00EE4498">
        <w:rPr>
          <w:rFonts w:ascii="Times New Roman" w:hAnsi="Times New Roman" w:cs="Times New Roman"/>
          <w:sz w:val="28"/>
          <w:szCs w:val="28"/>
        </w:rPr>
        <w:t>. ГАУЗ "Михайловская стоматологическая поликлиника",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E4498">
        <w:rPr>
          <w:rFonts w:ascii="Times New Roman" w:hAnsi="Times New Roman" w:cs="Times New Roman"/>
          <w:spacing w:val="-6"/>
          <w:sz w:val="28"/>
          <w:szCs w:val="28"/>
        </w:rPr>
        <w:t>2.14.1</w:t>
      </w:r>
      <w:r w:rsidR="00521CBA">
        <w:rPr>
          <w:rFonts w:ascii="Times New Roman" w:hAnsi="Times New Roman" w:cs="Times New Roman"/>
          <w:spacing w:val="-6"/>
          <w:sz w:val="28"/>
          <w:szCs w:val="28"/>
        </w:rPr>
        <w:t>3</w:t>
      </w:r>
      <w:r w:rsidRPr="00EE4498">
        <w:rPr>
          <w:rFonts w:ascii="Times New Roman" w:hAnsi="Times New Roman" w:cs="Times New Roman"/>
          <w:spacing w:val="-6"/>
          <w:sz w:val="28"/>
          <w:szCs w:val="28"/>
        </w:rPr>
        <w:t>. ГАУЗ "Детская клиническая стоматологическая поликлиника №</w:t>
      </w:r>
      <w:r w:rsidR="00BD0769" w:rsidRPr="00EE4498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EE4498">
        <w:rPr>
          <w:rFonts w:ascii="Times New Roman" w:hAnsi="Times New Roman" w:cs="Times New Roman"/>
          <w:spacing w:val="-6"/>
          <w:sz w:val="28"/>
          <w:szCs w:val="28"/>
        </w:rPr>
        <w:t>2",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2.14.1</w:t>
      </w:r>
      <w:r w:rsidR="00521CBA">
        <w:rPr>
          <w:rFonts w:ascii="Times New Roman" w:hAnsi="Times New Roman" w:cs="Times New Roman"/>
          <w:sz w:val="28"/>
          <w:szCs w:val="28"/>
        </w:rPr>
        <w:t>4</w:t>
      </w:r>
      <w:r w:rsidRPr="00EE4498">
        <w:rPr>
          <w:rFonts w:ascii="Times New Roman" w:hAnsi="Times New Roman" w:cs="Times New Roman"/>
          <w:sz w:val="28"/>
          <w:szCs w:val="28"/>
        </w:rPr>
        <w:t>. ГАУЗ "Стоматологическая поликлиника" (г. Фролово).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2.15. Станции скорой медицинской помощи: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2.15.1. ГБУЗ "Клиническая станция скорой медицинской помощи".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2.16. Медицинские организации, оказывающие специализированную медико-социальную помощь детям, оказавшимся в трудной жизненной ситуации: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 xml:space="preserve">2.16.1. ГКУЗ "Волгоградский областной специализированный дом ребенка для детей с органическим поражением центральной нервной системы </w:t>
      </w:r>
      <w:r w:rsidR="005101B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E4498">
        <w:rPr>
          <w:rFonts w:ascii="Times New Roman" w:hAnsi="Times New Roman" w:cs="Times New Roman"/>
          <w:sz w:val="28"/>
          <w:szCs w:val="28"/>
        </w:rPr>
        <w:t>с нарушением психики".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2.17. Учреждения, оказывающие специализированную санаторную помощь:</w:t>
      </w: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2.17.1. ГКУЗ "Волгоградский областной противотуберкулезный санаторий "</w:t>
      </w:r>
      <w:proofErr w:type="spellStart"/>
      <w:r w:rsidRPr="00EE4498">
        <w:rPr>
          <w:rFonts w:ascii="Times New Roman" w:hAnsi="Times New Roman" w:cs="Times New Roman"/>
          <w:sz w:val="28"/>
          <w:szCs w:val="28"/>
        </w:rPr>
        <w:t>Палласовский</w:t>
      </w:r>
      <w:proofErr w:type="spellEnd"/>
      <w:r w:rsidRPr="00EE4498">
        <w:rPr>
          <w:rFonts w:ascii="Times New Roman" w:hAnsi="Times New Roman" w:cs="Times New Roman"/>
          <w:sz w:val="28"/>
          <w:szCs w:val="28"/>
        </w:rPr>
        <w:t xml:space="preserve">", </w:t>
      </w:r>
      <w:proofErr w:type="spellStart"/>
      <w:r w:rsidRPr="00EE4498">
        <w:rPr>
          <w:rFonts w:ascii="Times New Roman" w:hAnsi="Times New Roman" w:cs="Times New Roman"/>
          <w:sz w:val="28"/>
          <w:szCs w:val="28"/>
        </w:rPr>
        <w:t>Палласовский</w:t>
      </w:r>
      <w:proofErr w:type="spellEnd"/>
      <w:r w:rsidRPr="00EE4498">
        <w:rPr>
          <w:rFonts w:ascii="Times New Roman" w:hAnsi="Times New Roman" w:cs="Times New Roman"/>
          <w:sz w:val="28"/>
          <w:szCs w:val="28"/>
        </w:rPr>
        <w:t xml:space="preserve"> район, п. Кумысолечебница.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2.18. Государственное бюджетное учреждение здравоохранения "Волгоградский областной клинический центр медицинской реабилитации".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2.19. Государственное бюджетное учреждение здравоохранения "Волгоградский областной центр крови", Волгоград.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 xml:space="preserve">2.20. Государственное бюджетное учреждение здравоохранения "Волгоградский </w:t>
      </w:r>
      <w:r w:rsidR="009D17B2" w:rsidRPr="00EE4498">
        <w:rPr>
          <w:rFonts w:ascii="Times New Roman" w:hAnsi="Times New Roman" w:cs="Times New Roman"/>
          <w:sz w:val="28"/>
          <w:szCs w:val="28"/>
        </w:rPr>
        <w:t>региональный</w:t>
      </w:r>
      <w:r w:rsidRPr="00EE4498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9D17B2" w:rsidRPr="00EE4498">
        <w:rPr>
          <w:rFonts w:ascii="Times New Roman" w:hAnsi="Times New Roman" w:cs="Times New Roman"/>
          <w:sz w:val="28"/>
          <w:szCs w:val="28"/>
        </w:rPr>
        <w:t xml:space="preserve"> общественного здоровья и</w:t>
      </w:r>
      <w:r w:rsidR="002B1781">
        <w:rPr>
          <w:rFonts w:ascii="Times New Roman" w:hAnsi="Times New Roman" w:cs="Times New Roman"/>
          <w:sz w:val="28"/>
          <w:szCs w:val="28"/>
        </w:rPr>
        <w:t> </w:t>
      </w:r>
      <w:r w:rsidRPr="00EE4498">
        <w:rPr>
          <w:rFonts w:ascii="Times New Roman" w:hAnsi="Times New Roman" w:cs="Times New Roman"/>
          <w:sz w:val="28"/>
          <w:szCs w:val="28"/>
        </w:rPr>
        <w:t>медицинской профилактики", Волгоград.</w:t>
      </w:r>
    </w:p>
    <w:p w:rsidR="009D17B2" w:rsidRPr="00EE4498" w:rsidRDefault="009D17B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2.21. Государственное бюджетное учреждение здравоохранения "Волгоградское областное патологоанатомическое бюро", Волгоград.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2.22. Государственное бюджетное учреждение здравоохранения "Волгоградское областное бюро судебно-медицинской экспертизы".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2.23. Государственное бюджетное учреждение "Фармацевтический склад".</w:t>
      </w:r>
    </w:p>
    <w:p w:rsidR="009D17B2" w:rsidRPr="00EE4498" w:rsidRDefault="009D17B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 xml:space="preserve">2.24. Государственное бюджетное учреждение здравоохранения </w:t>
      </w:r>
      <w:r w:rsidRPr="00EE4498">
        <w:rPr>
          <w:rFonts w:ascii="Times New Roman" w:hAnsi="Times New Roman" w:cs="Times New Roman"/>
          <w:sz w:val="28"/>
          <w:szCs w:val="28"/>
        </w:rPr>
        <w:lastRenderedPageBreak/>
        <w:t>"Волгоградский областной Центр по профилактике и борьбе со СПИД и</w:t>
      </w:r>
      <w:r w:rsidR="002B1781">
        <w:rPr>
          <w:rFonts w:ascii="Times New Roman" w:hAnsi="Times New Roman" w:cs="Times New Roman"/>
          <w:sz w:val="28"/>
          <w:szCs w:val="28"/>
        </w:rPr>
        <w:t> </w:t>
      </w:r>
      <w:r w:rsidRPr="00EE4498">
        <w:rPr>
          <w:rFonts w:ascii="Times New Roman" w:hAnsi="Times New Roman" w:cs="Times New Roman"/>
          <w:sz w:val="28"/>
          <w:szCs w:val="28"/>
        </w:rPr>
        <w:t>инфекционными заболеваниями", Волгоград.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2.25. Государственное автономное учреждение здравоохранения "Волгоградская областная дезинфекционная станция".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F33" w:rsidRPr="00EE4498" w:rsidRDefault="00330F33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2.26. Государственное бюджетное учреждение здравоохранения "Волгоградский областной медицинский информационно-аналитический центр", Волгоград.</w:t>
      </w:r>
    </w:p>
    <w:p w:rsidR="00274572" w:rsidRPr="00EE4498" w:rsidRDefault="00274572" w:rsidP="000F2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6137" w:rsidRPr="00150B2B" w:rsidRDefault="00330F33" w:rsidP="001E61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498">
        <w:rPr>
          <w:rFonts w:ascii="Times New Roman" w:hAnsi="Times New Roman" w:cs="Times New Roman"/>
          <w:sz w:val="28"/>
          <w:szCs w:val="28"/>
        </w:rPr>
        <w:t>2.27. Государственное казенное учреждение здравоохранения Областной медицинский центр мобилизационных резервов "Резерв" комитета здравоохранения Волгоградской области</w:t>
      </w:r>
      <w:bookmarkStart w:id="1" w:name="_GoBack"/>
      <w:bookmarkEnd w:id="1"/>
      <w:r w:rsidR="001E6137">
        <w:rPr>
          <w:rFonts w:ascii="Times New Roman" w:hAnsi="Times New Roman" w:cs="Times New Roman"/>
          <w:sz w:val="28"/>
          <w:szCs w:val="28"/>
        </w:rPr>
        <w:t>.</w:t>
      </w:r>
    </w:p>
    <w:sectPr w:rsidR="001E6137" w:rsidRPr="00150B2B" w:rsidSect="00D026BD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6DA" w:rsidRDefault="003556DA" w:rsidP="00EE4498">
      <w:pPr>
        <w:spacing w:after="0" w:line="240" w:lineRule="auto"/>
      </w:pPr>
      <w:r>
        <w:separator/>
      </w:r>
    </w:p>
  </w:endnote>
  <w:endnote w:type="continuationSeparator" w:id="0">
    <w:p w:rsidR="003556DA" w:rsidRDefault="003556DA" w:rsidP="00EE4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6DA" w:rsidRDefault="003556DA" w:rsidP="00EE4498">
      <w:pPr>
        <w:spacing w:after="0" w:line="240" w:lineRule="auto"/>
      </w:pPr>
      <w:r>
        <w:separator/>
      </w:r>
    </w:p>
  </w:footnote>
  <w:footnote w:type="continuationSeparator" w:id="0">
    <w:p w:rsidR="003556DA" w:rsidRDefault="003556DA" w:rsidP="00EE4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4118236"/>
      <w:docPartObj>
        <w:docPartGallery w:val="Page Numbers (Top of Page)"/>
        <w:docPartUnique/>
      </w:docPartObj>
    </w:sdtPr>
    <w:sdtEndPr/>
    <w:sdtContent>
      <w:p w:rsidR="004456C0" w:rsidRDefault="004456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BC0">
          <w:rPr>
            <w:noProof/>
          </w:rPr>
          <w:t>6</w:t>
        </w:r>
        <w:r>
          <w:fldChar w:fldCharType="end"/>
        </w:r>
      </w:p>
    </w:sdtContent>
  </w:sdt>
  <w:p w:rsidR="00112D14" w:rsidRPr="00D026BD" w:rsidRDefault="00112D14">
    <w:pPr>
      <w:pStyle w:val="a4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0F33"/>
    <w:rsid w:val="00016A56"/>
    <w:rsid w:val="000759C9"/>
    <w:rsid w:val="00082E39"/>
    <w:rsid w:val="000F277F"/>
    <w:rsid w:val="00112D14"/>
    <w:rsid w:val="00150B2B"/>
    <w:rsid w:val="001E6137"/>
    <w:rsid w:val="001E7BA6"/>
    <w:rsid w:val="00274572"/>
    <w:rsid w:val="002A099D"/>
    <w:rsid w:val="002B1781"/>
    <w:rsid w:val="00330F33"/>
    <w:rsid w:val="003556DA"/>
    <w:rsid w:val="00405EC9"/>
    <w:rsid w:val="0041618B"/>
    <w:rsid w:val="004456C0"/>
    <w:rsid w:val="00464F2D"/>
    <w:rsid w:val="0049306F"/>
    <w:rsid w:val="004B10A1"/>
    <w:rsid w:val="004C78C2"/>
    <w:rsid w:val="004F22EA"/>
    <w:rsid w:val="005101BD"/>
    <w:rsid w:val="00521CBA"/>
    <w:rsid w:val="005C769F"/>
    <w:rsid w:val="005F1F8A"/>
    <w:rsid w:val="006310E9"/>
    <w:rsid w:val="006F1143"/>
    <w:rsid w:val="007C1157"/>
    <w:rsid w:val="00804ACE"/>
    <w:rsid w:val="00832BDF"/>
    <w:rsid w:val="00974D05"/>
    <w:rsid w:val="009A0E4E"/>
    <w:rsid w:val="009B4BC0"/>
    <w:rsid w:val="009D17B2"/>
    <w:rsid w:val="009F1945"/>
    <w:rsid w:val="00A22577"/>
    <w:rsid w:val="00AD0E66"/>
    <w:rsid w:val="00B65733"/>
    <w:rsid w:val="00BD0769"/>
    <w:rsid w:val="00C16341"/>
    <w:rsid w:val="00C34156"/>
    <w:rsid w:val="00D026BD"/>
    <w:rsid w:val="00D05F36"/>
    <w:rsid w:val="00D35887"/>
    <w:rsid w:val="00DE1844"/>
    <w:rsid w:val="00E13C18"/>
    <w:rsid w:val="00E2721A"/>
    <w:rsid w:val="00E5599C"/>
    <w:rsid w:val="00EE4498"/>
    <w:rsid w:val="00EF0E11"/>
    <w:rsid w:val="00F7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33"/>
  </w:style>
  <w:style w:type="paragraph" w:styleId="1">
    <w:name w:val="heading 1"/>
    <w:basedOn w:val="a"/>
    <w:next w:val="a"/>
    <w:link w:val="10"/>
    <w:uiPriority w:val="9"/>
    <w:qFormat/>
    <w:rsid w:val="004F22EA"/>
    <w:pPr>
      <w:keepNext/>
      <w:spacing w:before="240" w:after="60" w:line="240" w:lineRule="auto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0F33"/>
    <w:rPr>
      <w:color w:val="0000FF" w:themeColor="hyperlink"/>
      <w:u w:val="single"/>
    </w:rPr>
  </w:style>
  <w:style w:type="paragraph" w:customStyle="1" w:styleId="ConsPlusNormal">
    <w:name w:val="ConsPlusNormal"/>
    <w:rsid w:val="00330F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0F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F22EA"/>
    <w:rPr>
      <w:rFonts w:ascii="Cambria" w:eastAsia="Times New Roman" w:hAnsi="Cambria" w:cs="Arial"/>
      <w:b/>
      <w:bCs/>
      <w:kern w:val="32"/>
      <w:sz w:val="32"/>
      <w:szCs w:val="32"/>
      <w:lang w:val="en-US" w:bidi="en-US"/>
    </w:rPr>
  </w:style>
  <w:style w:type="paragraph" w:styleId="a4">
    <w:name w:val="header"/>
    <w:basedOn w:val="a"/>
    <w:link w:val="a5"/>
    <w:uiPriority w:val="99"/>
    <w:unhideWhenUsed/>
    <w:rsid w:val="00EE4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4498"/>
  </w:style>
  <w:style w:type="paragraph" w:styleId="a6">
    <w:name w:val="footer"/>
    <w:basedOn w:val="a"/>
    <w:link w:val="a7"/>
    <w:uiPriority w:val="99"/>
    <w:unhideWhenUsed/>
    <w:rsid w:val="00EE4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4498"/>
  </w:style>
  <w:style w:type="paragraph" w:styleId="a8">
    <w:name w:val="Balloon Text"/>
    <w:basedOn w:val="a"/>
    <w:link w:val="a9"/>
    <w:uiPriority w:val="99"/>
    <w:semiHidden/>
    <w:unhideWhenUsed/>
    <w:rsid w:val="00112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2D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33"/>
  </w:style>
  <w:style w:type="paragraph" w:styleId="1">
    <w:name w:val="heading 1"/>
    <w:basedOn w:val="a"/>
    <w:next w:val="a"/>
    <w:link w:val="10"/>
    <w:uiPriority w:val="9"/>
    <w:qFormat/>
    <w:rsid w:val="004F22EA"/>
    <w:pPr>
      <w:keepNext/>
      <w:spacing w:before="240" w:after="60" w:line="240" w:lineRule="auto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0F33"/>
    <w:rPr>
      <w:color w:val="0000FF" w:themeColor="hyperlink"/>
      <w:u w:val="single"/>
    </w:rPr>
  </w:style>
  <w:style w:type="paragraph" w:customStyle="1" w:styleId="ConsPlusNormal">
    <w:name w:val="ConsPlusNormal"/>
    <w:rsid w:val="00330F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0F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F22EA"/>
    <w:rPr>
      <w:rFonts w:ascii="Cambria" w:eastAsia="Times New Roman" w:hAnsi="Cambria" w:cs="Arial"/>
      <w:b/>
      <w:bCs/>
      <w:kern w:val="32"/>
      <w:sz w:val="32"/>
      <w:szCs w:val="32"/>
      <w:lang w:val="en-US" w:bidi="en-US"/>
    </w:rPr>
  </w:style>
  <w:style w:type="paragraph" w:styleId="a4">
    <w:name w:val="header"/>
    <w:basedOn w:val="a"/>
    <w:link w:val="a5"/>
    <w:uiPriority w:val="99"/>
    <w:unhideWhenUsed/>
    <w:rsid w:val="00EE4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4498"/>
  </w:style>
  <w:style w:type="paragraph" w:styleId="a6">
    <w:name w:val="footer"/>
    <w:basedOn w:val="a"/>
    <w:link w:val="a7"/>
    <w:uiPriority w:val="99"/>
    <w:unhideWhenUsed/>
    <w:rsid w:val="00EE4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44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7A403-6BCE-4F16-AC05-66C37F7C4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6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 ВОМИАЦ</Company>
  <LinksUpToDate>false</LinksUpToDate>
  <CharactersWithSpaces>9228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Животова</dc:creator>
  <cp:lastModifiedBy>Тишин Игорь Александрович</cp:lastModifiedBy>
  <cp:revision>24</cp:revision>
  <dcterms:created xsi:type="dcterms:W3CDTF">2021-03-17T12:15:00Z</dcterms:created>
  <dcterms:modified xsi:type="dcterms:W3CDTF">2022-12-07T10:10:00Z</dcterms:modified>
</cp:coreProperties>
</file>